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88BE3" w14:textId="24BCD97B" w:rsidR="00AF11B9" w:rsidRDefault="00AF11B9" w:rsidP="006A4135">
      <w:pPr>
        <w:spacing w:after="0"/>
        <w:rPr>
          <w:b/>
          <w:sz w:val="28"/>
          <w:szCs w:val="28"/>
        </w:rPr>
      </w:pPr>
      <w:r>
        <w:rPr>
          <w:b/>
          <w:sz w:val="28"/>
          <w:szCs w:val="28"/>
        </w:rPr>
        <w:t>Appendix 2</w:t>
      </w:r>
      <w:r w:rsidR="00963AD8">
        <w:rPr>
          <w:b/>
          <w:sz w:val="28"/>
          <w:szCs w:val="28"/>
        </w:rPr>
        <w:t>.</w:t>
      </w:r>
      <w:bookmarkStart w:id="0" w:name="_GoBack"/>
      <w:bookmarkEnd w:id="0"/>
    </w:p>
    <w:p w14:paraId="405B3F7C" w14:textId="77777777" w:rsidR="00AF11B9" w:rsidRDefault="00AF11B9" w:rsidP="006A4135">
      <w:pPr>
        <w:spacing w:after="0"/>
        <w:rPr>
          <w:b/>
          <w:sz w:val="28"/>
          <w:szCs w:val="28"/>
        </w:rPr>
      </w:pPr>
    </w:p>
    <w:p w14:paraId="0D79CF3A" w14:textId="210C164D" w:rsidR="006A4135" w:rsidRDefault="00904DB9" w:rsidP="006A4135">
      <w:pPr>
        <w:spacing w:after="0"/>
        <w:rPr>
          <w:b/>
          <w:sz w:val="28"/>
          <w:szCs w:val="28"/>
        </w:rPr>
      </w:pPr>
      <w:r>
        <w:rPr>
          <w:b/>
          <w:sz w:val="28"/>
          <w:szCs w:val="28"/>
        </w:rPr>
        <w:t xml:space="preserve">Allotments </w:t>
      </w:r>
      <w:r w:rsidR="00054BE3" w:rsidRPr="009509F5">
        <w:rPr>
          <w:b/>
          <w:sz w:val="28"/>
          <w:szCs w:val="28"/>
        </w:rPr>
        <w:t>Representative</w:t>
      </w:r>
      <w:r>
        <w:rPr>
          <w:b/>
          <w:sz w:val="28"/>
          <w:szCs w:val="28"/>
        </w:rPr>
        <w:t>s Report</w:t>
      </w:r>
      <w:r w:rsidR="00054BE3" w:rsidRPr="009509F5">
        <w:rPr>
          <w:b/>
          <w:sz w:val="28"/>
          <w:szCs w:val="28"/>
        </w:rPr>
        <w:t xml:space="preserve"> to Clavering Parish Council for </w:t>
      </w:r>
      <w:r w:rsidR="00AF72D4">
        <w:rPr>
          <w:b/>
          <w:sz w:val="28"/>
          <w:szCs w:val="28"/>
        </w:rPr>
        <w:t>Full Council M</w:t>
      </w:r>
      <w:r w:rsidR="00054BE3" w:rsidRPr="009509F5">
        <w:rPr>
          <w:b/>
          <w:sz w:val="28"/>
          <w:szCs w:val="28"/>
        </w:rPr>
        <w:t xml:space="preserve">eeting </w:t>
      </w:r>
      <w:r w:rsidR="006A4135">
        <w:rPr>
          <w:b/>
          <w:sz w:val="28"/>
          <w:szCs w:val="28"/>
        </w:rPr>
        <w:t xml:space="preserve">  </w:t>
      </w:r>
    </w:p>
    <w:p w14:paraId="6534895D" w14:textId="52D2A796" w:rsidR="000074A0" w:rsidRDefault="009330DC" w:rsidP="00426D7C">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3F0259">
        <w:rPr>
          <w:b/>
          <w:sz w:val="28"/>
          <w:szCs w:val="28"/>
        </w:rPr>
        <w:t>14</w:t>
      </w:r>
      <w:r w:rsidR="003F0259" w:rsidRPr="003F0259">
        <w:rPr>
          <w:b/>
          <w:sz w:val="28"/>
          <w:szCs w:val="28"/>
          <w:vertAlign w:val="superscript"/>
        </w:rPr>
        <w:t>th</w:t>
      </w:r>
      <w:r w:rsidR="003F0259">
        <w:rPr>
          <w:b/>
          <w:sz w:val="28"/>
          <w:szCs w:val="28"/>
        </w:rPr>
        <w:t xml:space="preserve"> November </w:t>
      </w:r>
      <w:r>
        <w:rPr>
          <w:b/>
          <w:sz w:val="28"/>
          <w:szCs w:val="28"/>
        </w:rPr>
        <w:t>2022</w:t>
      </w:r>
    </w:p>
    <w:p w14:paraId="54BB2275" w14:textId="77777777" w:rsidR="009D0A04" w:rsidRPr="00AA3EF0" w:rsidRDefault="009D0A04" w:rsidP="009D0A04">
      <w:pPr>
        <w:spacing w:after="0"/>
        <w:rPr>
          <w:rFonts w:cstheme="minorHAnsi"/>
          <w:sz w:val="24"/>
          <w:szCs w:val="24"/>
        </w:rPr>
      </w:pPr>
    </w:p>
    <w:p w14:paraId="11808860" w14:textId="77777777" w:rsidR="00AA3EF0" w:rsidRDefault="00AA3EF0" w:rsidP="00AA3EF0">
      <w:pPr>
        <w:spacing w:after="0"/>
        <w:rPr>
          <w:rFonts w:cstheme="minorHAnsi"/>
          <w:sz w:val="24"/>
          <w:szCs w:val="24"/>
        </w:rPr>
      </w:pPr>
      <w:r w:rsidRPr="00AA3EF0">
        <w:rPr>
          <w:rFonts w:cstheme="minorHAnsi"/>
          <w:sz w:val="24"/>
          <w:szCs w:val="24"/>
        </w:rPr>
        <w:t xml:space="preserve">As requested at the </w:t>
      </w:r>
      <w:r>
        <w:rPr>
          <w:rFonts w:cstheme="minorHAnsi"/>
          <w:sz w:val="24"/>
          <w:szCs w:val="24"/>
        </w:rPr>
        <w:t>October 2022 Council Meeting, Cllrs Ryan and Gill inspected the allotment plots on</w:t>
      </w:r>
    </w:p>
    <w:p w14:paraId="58EE6AD0" w14:textId="77777777" w:rsidR="00AA3EF0" w:rsidRDefault="00AA3EF0" w:rsidP="00AA3EF0">
      <w:pPr>
        <w:spacing w:after="0"/>
        <w:rPr>
          <w:rFonts w:cstheme="minorHAnsi"/>
          <w:sz w:val="24"/>
          <w:szCs w:val="24"/>
        </w:rPr>
      </w:pPr>
      <w:r>
        <w:rPr>
          <w:rFonts w:cstheme="minorHAnsi"/>
          <w:sz w:val="24"/>
          <w:szCs w:val="24"/>
        </w:rPr>
        <w:t>Sunday 30</w:t>
      </w:r>
      <w:r w:rsidRPr="00AA3EF0">
        <w:rPr>
          <w:rFonts w:cstheme="minorHAnsi"/>
          <w:sz w:val="24"/>
          <w:szCs w:val="24"/>
          <w:vertAlign w:val="superscript"/>
        </w:rPr>
        <w:t>th</w:t>
      </w:r>
      <w:r>
        <w:rPr>
          <w:rFonts w:cstheme="minorHAnsi"/>
          <w:sz w:val="24"/>
          <w:szCs w:val="24"/>
        </w:rPr>
        <w:t xml:space="preserve"> October.</w:t>
      </w:r>
    </w:p>
    <w:p w14:paraId="571A444C" w14:textId="77777777" w:rsidR="00AA3EF0" w:rsidRDefault="00AA3EF0" w:rsidP="00AA3EF0">
      <w:pPr>
        <w:spacing w:after="0"/>
        <w:rPr>
          <w:rFonts w:cstheme="minorHAnsi"/>
          <w:sz w:val="24"/>
          <w:szCs w:val="24"/>
        </w:rPr>
      </w:pPr>
    </w:p>
    <w:p w14:paraId="07ADFDD5" w14:textId="54E4583F" w:rsidR="00AA3EF0" w:rsidRPr="00AA3EF0" w:rsidRDefault="00AA3EF0" w:rsidP="00AA3EF0">
      <w:pPr>
        <w:spacing w:after="0"/>
        <w:rPr>
          <w:rFonts w:cstheme="minorHAnsi"/>
          <w:b/>
          <w:sz w:val="24"/>
          <w:szCs w:val="24"/>
        </w:rPr>
      </w:pPr>
      <w:r w:rsidRPr="00AA3EF0">
        <w:rPr>
          <w:rFonts w:cstheme="minorHAnsi"/>
          <w:b/>
          <w:sz w:val="24"/>
          <w:szCs w:val="24"/>
        </w:rPr>
        <w:t>Water</w:t>
      </w:r>
    </w:p>
    <w:p w14:paraId="40A62A19" w14:textId="77777777" w:rsidR="00AA3EF0" w:rsidRDefault="00AA3EF0" w:rsidP="00AA3EF0">
      <w:pPr>
        <w:spacing w:after="0"/>
        <w:rPr>
          <w:rFonts w:cstheme="minorHAnsi"/>
          <w:sz w:val="24"/>
          <w:szCs w:val="24"/>
        </w:rPr>
      </w:pPr>
      <w:r>
        <w:rPr>
          <w:rFonts w:cstheme="minorHAnsi"/>
          <w:sz w:val="24"/>
          <w:szCs w:val="24"/>
        </w:rPr>
        <w:t>The taps were still not repaired, but this took place subsequently on 3</w:t>
      </w:r>
      <w:r w:rsidRPr="00AA3EF0">
        <w:rPr>
          <w:rFonts w:cstheme="minorHAnsi"/>
          <w:sz w:val="24"/>
          <w:szCs w:val="24"/>
          <w:vertAlign w:val="superscript"/>
        </w:rPr>
        <w:t>rd</w:t>
      </w:r>
      <w:r>
        <w:rPr>
          <w:rFonts w:cstheme="minorHAnsi"/>
          <w:sz w:val="24"/>
          <w:szCs w:val="24"/>
        </w:rPr>
        <w:t xml:space="preserve"> November.</w:t>
      </w:r>
    </w:p>
    <w:p w14:paraId="7C3CF58A" w14:textId="77777777" w:rsidR="00AA3EF0" w:rsidRDefault="00AA3EF0" w:rsidP="00AA3EF0">
      <w:pPr>
        <w:spacing w:after="0"/>
        <w:rPr>
          <w:rFonts w:cstheme="minorHAnsi"/>
          <w:sz w:val="24"/>
          <w:szCs w:val="24"/>
        </w:rPr>
      </w:pPr>
      <w:r>
        <w:rPr>
          <w:rFonts w:cstheme="minorHAnsi"/>
          <w:sz w:val="24"/>
          <w:szCs w:val="24"/>
        </w:rPr>
        <w:t>The meter was read and the reading was submitted online to Castle Water on 31</w:t>
      </w:r>
      <w:r w:rsidRPr="00AA3EF0">
        <w:rPr>
          <w:rFonts w:cstheme="minorHAnsi"/>
          <w:sz w:val="24"/>
          <w:szCs w:val="24"/>
          <w:vertAlign w:val="superscript"/>
        </w:rPr>
        <w:t>st</w:t>
      </w:r>
      <w:r>
        <w:rPr>
          <w:rFonts w:cstheme="minorHAnsi"/>
          <w:sz w:val="24"/>
          <w:szCs w:val="24"/>
        </w:rPr>
        <w:t xml:space="preserve"> October</w:t>
      </w:r>
    </w:p>
    <w:p w14:paraId="1DE2E621" w14:textId="00084E4B" w:rsidR="00AA3EF0" w:rsidRDefault="00AA3EF0" w:rsidP="00AA3EF0">
      <w:pPr>
        <w:spacing w:after="0"/>
        <w:rPr>
          <w:rFonts w:cstheme="minorHAnsi"/>
          <w:sz w:val="24"/>
          <w:szCs w:val="24"/>
        </w:rPr>
      </w:pPr>
      <w:r>
        <w:rPr>
          <w:rFonts w:cstheme="minorHAnsi"/>
          <w:sz w:val="24"/>
          <w:szCs w:val="24"/>
        </w:rPr>
        <w:t>The water will be turned off by Cllr Gill the weekend of 13</w:t>
      </w:r>
      <w:r w:rsidRPr="00AA3EF0">
        <w:rPr>
          <w:rFonts w:cstheme="minorHAnsi"/>
          <w:sz w:val="24"/>
          <w:szCs w:val="24"/>
          <w:vertAlign w:val="superscript"/>
        </w:rPr>
        <w:t>th</w:t>
      </w:r>
      <w:r>
        <w:rPr>
          <w:rFonts w:cstheme="minorHAnsi"/>
          <w:sz w:val="24"/>
          <w:szCs w:val="24"/>
        </w:rPr>
        <w:t xml:space="preserve"> November for the winter, and the </w:t>
      </w:r>
      <w:r w:rsidR="00E254D2">
        <w:rPr>
          <w:rFonts w:cstheme="minorHAnsi"/>
          <w:sz w:val="24"/>
          <w:szCs w:val="24"/>
        </w:rPr>
        <w:t>stand</w:t>
      </w:r>
      <w:r>
        <w:rPr>
          <w:rFonts w:cstheme="minorHAnsi"/>
          <w:sz w:val="24"/>
          <w:szCs w:val="24"/>
        </w:rPr>
        <w:t>pipes left as per advice of contractors – ie all water run off &amp; all taps and stopcocks on standpipes left open</w:t>
      </w:r>
      <w:r w:rsidR="0082601E">
        <w:rPr>
          <w:rFonts w:cstheme="minorHAnsi"/>
          <w:sz w:val="24"/>
          <w:szCs w:val="24"/>
        </w:rPr>
        <w:t>.</w:t>
      </w:r>
    </w:p>
    <w:p w14:paraId="757A6BD8" w14:textId="77777777" w:rsidR="00AA3EF0" w:rsidRDefault="00AA3EF0" w:rsidP="00AA3EF0">
      <w:pPr>
        <w:spacing w:after="0"/>
        <w:rPr>
          <w:rFonts w:cstheme="minorHAnsi"/>
          <w:sz w:val="24"/>
          <w:szCs w:val="24"/>
        </w:rPr>
      </w:pPr>
    </w:p>
    <w:p w14:paraId="17FD9B5B" w14:textId="5D20BF4C" w:rsidR="00AA3EF0" w:rsidRDefault="00AA3EF0" w:rsidP="00AA3EF0">
      <w:pPr>
        <w:spacing w:after="0"/>
        <w:rPr>
          <w:rFonts w:cstheme="minorHAnsi"/>
          <w:b/>
          <w:sz w:val="24"/>
          <w:szCs w:val="24"/>
        </w:rPr>
      </w:pPr>
      <w:r w:rsidRPr="00AA3EF0">
        <w:rPr>
          <w:rFonts w:cstheme="minorHAnsi"/>
          <w:b/>
          <w:sz w:val="24"/>
          <w:szCs w:val="24"/>
        </w:rPr>
        <w:t>Plots</w:t>
      </w:r>
    </w:p>
    <w:p w14:paraId="65C4B992" w14:textId="77777777" w:rsidR="00C673CD" w:rsidRDefault="00AA3EF0" w:rsidP="00AA3EF0">
      <w:pPr>
        <w:spacing w:after="0"/>
        <w:rPr>
          <w:rFonts w:cstheme="minorHAnsi"/>
          <w:sz w:val="24"/>
          <w:szCs w:val="24"/>
        </w:rPr>
      </w:pPr>
      <w:r w:rsidRPr="00AA3EF0">
        <w:rPr>
          <w:rFonts w:cstheme="minorHAnsi"/>
          <w:sz w:val="24"/>
          <w:szCs w:val="24"/>
        </w:rPr>
        <w:t>There are currently</w:t>
      </w:r>
      <w:r>
        <w:rPr>
          <w:rFonts w:cstheme="minorHAnsi"/>
          <w:sz w:val="24"/>
          <w:szCs w:val="24"/>
        </w:rPr>
        <w:t xml:space="preserve"> </w:t>
      </w:r>
      <w:r w:rsidR="00835333">
        <w:rPr>
          <w:rFonts w:cstheme="minorHAnsi"/>
          <w:sz w:val="24"/>
          <w:szCs w:val="24"/>
        </w:rPr>
        <w:t>44 plots let</w:t>
      </w:r>
      <w:r w:rsidR="00C673CD">
        <w:rPr>
          <w:rFonts w:cstheme="minorHAnsi"/>
          <w:sz w:val="24"/>
          <w:szCs w:val="24"/>
        </w:rPr>
        <w:t xml:space="preserve"> – this accounts for all plots cut.</w:t>
      </w:r>
    </w:p>
    <w:p w14:paraId="4C57A7DE" w14:textId="4DD08A1A" w:rsidR="00AA3EF0" w:rsidRDefault="00157E6B" w:rsidP="00AA3EF0">
      <w:pPr>
        <w:spacing w:after="0"/>
        <w:rPr>
          <w:rFonts w:cstheme="minorHAnsi"/>
          <w:sz w:val="24"/>
          <w:szCs w:val="24"/>
        </w:rPr>
      </w:pPr>
      <w:r>
        <w:rPr>
          <w:rFonts w:cstheme="minorHAnsi"/>
          <w:sz w:val="24"/>
          <w:szCs w:val="24"/>
        </w:rPr>
        <w:t>There are 5 names on the waiting list – 2 of whom hold plots already.</w:t>
      </w:r>
    </w:p>
    <w:p w14:paraId="305FE7C4" w14:textId="544EE900" w:rsidR="00835333" w:rsidRDefault="00835333" w:rsidP="00AA3EF0">
      <w:pPr>
        <w:spacing w:after="0"/>
        <w:rPr>
          <w:rFonts w:cstheme="minorHAnsi"/>
          <w:sz w:val="24"/>
          <w:szCs w:val="24"/>
        </w:rPr>
      </w:pPr>
      <w:r>
        <w:rPr>
          <w:rFonts w:cstheme="minorHAnsi"/>
          <w:sz w:val="24"/>
          <w:szCs w:val="24"/>
        </w:rPr>
        <w:t>Some of these plots were taken over this year and because they were not ‘clean’ they were f</w:t>
      </w:r>
      <w:r w:rsidR="00C673CD">
        <w:rPr>
          <w:rFonts w:cstheme="minorHAnsi"/>
          <w:sz w:val="24"/>
          <w:szCs w:val="24"/>
        </w:rPr>
        <w:t>ree of charge (FOC)</w:t>
      </w:r>
      <w:r>
        <w:rPr>
          <w:rFonts w:cstheme="minorHAnsi"/>
          <w:sz w:val="24"/>
          <w:szCs w:val="24"/>
        </w:rPr>
        <w:t xml:space="preserve"> for two years. </w:t>
      </w:r>
      <w:r w:rsidR="00696FF0">
        <w:rPr>
          <w:rFonts w:cstheme="minorHAnsi"/>
          <w:sz w:val="24"/>
          <w:szCs w:val="24"/>
        </w:rPr>
        <w:t xml:space="preserve"> </w:t>
      </w:r>
      <w:r w:rsidR="00C673CD">
        <w:rPr>
          <w:rFonts w:cstheme="minorHAnsi"/>
          <w:sz w:val="24"/>
          <w:szCs w:val="24"/>
        </w:rPr>
        <w:t xml:space="preserve">Currently </w:t>
      </w:r>
      <w:r w:rsidR="00696FF0">
        <w:rPr>
          <w:rFonts w:cstheme="minorHAnsi"/>
          <w:sz w:val="24"/>
          <w:szCs w:val="24"/>
        </w:rPr>
        <w:t>7 plots</w:t>
      </w:r>
      <w:r w:rsidR="00C673CD">
        <w:rPr>
          <w:rFonts w:cstheme="minorHAnsi"/>
          <w:sz w:val="24"/>
          <w:szCs w:val="24"/>
        </w:rPr>
        <w:t xml:space="preserve"> are FOC.</w:t>
      </w:r>
    </w:p>
    <w:p w14:paraId="24D47878" w14:textId="5B5B4A4C" w:rsidR="00157E6B" w:rsidRDefault="00157E6B" w:rsidP="00AA3EF0">
      <w:pPr>
        <w:spacing w:after="0"/>
        <w:rPr>
          <w:rFonts w:cstheme="minorHAnsi"/>
          <w:sz w:val="24"/>
          <w:szCs w:val="24"/>
        </w:rPr>
      </w:pPr>
      <w:r>
        <w:rPr>
          <w:rFonts w:cstheme="minorHAnsi"/>
          <w:sz w:val="24"/>
          <w:szCs w:val="24"/>
        </w:rPr>
        <w:t>This has obviously been a strange growing year and was very difficult for some new plot holders to make inroads into clearing the plots for cultivation.</w:t>
      </w:r>
    </w:p>
    <w:p w14:paraId="19E0AD0B" w14:textId="77777777" w:rsidR="00157E6B" w:rsidRDefault="00157E6B" w:rsidP="00AA3EF0">
      <w:pPr>
        <w:spacing w:after="0"/>
        <w:rPr>
          <w:rFonts w:cstheme="minorHAnsi"/>
          <w:sz w:val="24"/>
          <w:szCs w:val="24"/>
        </w:rPr>
      </w:pPr>
    </w:p>
    <w:p w14:paraId="583E3481" w14:textId="50CD2935" w:rsidR="00157E6B" w:rsidRDefault="0082601E" w:rsidP="00AA3EF0">
      <w:pPr>
        <w:spacing w:after="0"/>
        <w:rPr>
          <w:rFonts w:cstheme="minorHAnsi"/>
          <w:sz w:val="24"/>
          <w:szCs w:val="24"/>
        </w:rPr>
      </w:pPr>
      <w:r>
        <w:rPr>
          <w:rFonts w:cstheme="minorHAnsi"/>
          <w:sz w:val="24"/>
          <w:szCs w:val="24"/>
        </w:rPr>
        <w:t>Plot 5     – looks to have been tended but have been unable to trace payment for this year</w:t>
      </w:r>
    </w:p>
    <w:p w14:paraId="4BDC269D" w14:textId="69B2BD21" w:rsidR="0082601E" w:rsidRDefault="0082601E" w:rsidP="00AA3EF0">
      <w:pPr>
        <w:spacing w:after="0"/>
        <w:rPr>
          <w:rFonts w:cstheme="minorHAnsi"/>
          <w:sz w:val="24"/>
          <w:szCs w:val="24"/>
        </w:rPr>
      </w:pPr>
      <w:r>
        <w:rPr>
          <w:rFonts w:cstheme="minorHAnsi"/>
          <w:sz w:val="24"/>
          <w:szCs w:val="24"/>
        </w:rPr>
        <w:t>Plot 6     – the tenant has told me he will give this up this year – in good condition</w:t>
      </w:r>
    </w:p>
    <w:p w14:paraId="0A936C78" w14:textId="1A501C76" w:rsidR="0082601E" w:rsidRDefault="0082601E" w:rsidP="00AA3EF0">
      <w:pPr>
        <w:spacing w:after="0"/>
        <w:rPr>
          <w:rFonts w:cstheme="minorHAnsi"/>
          <w:sz w:val="24"/>
          <w:szCs w:val="24"/>
        </w:rPr>
      </w:pPr>
      <w:r>
        <w:rPr>
          <w:rFonts w:cstheme="minorHAnsi"/>
          <w:sz w:val="24"/>
          <w:szCs w:val="24"/>
        </w:rPr>
        <w:t>Plot 17   - no work appears to have been carried out this year</w:t>
      </w:r>
    </w:p>
    <w:p w14:paraId="090E83E4" w14:textId="0E608DE6" w:rsidR="0082601E" w:rsidRDefault="0082601E" w:rsidP="00AA3EF0">
      <w:pPr>
        <w:spacing w:after="0"/>
        <w:rPr>
          <w:rFonts w:cstheme="minorHAnsi"/>
          <w:sz w:val="24"/>
          <w:szCs w:val="24"/>
        </w:rPr>
      </w:pPr>
      <w:r>
        <w:rPr>
          <w:rFonts w:cstheme="minorHAnsi"/>
          <w:sz w:val="24"/>
          <w:szCs w:val="24"/>
        </w:rPr>
        <w:t>Plot 18    - poss. too much work for new plot holder</w:t>
      </w:r>
    </w:p>
    <w:p w14:paraId="2930586B" w14:textId="45A8E054" w:rsidR="0082601E" w:rsidRDefault="0082601E" w:rsidP="00AA3EF0">
      <w:pPr>
        <w:spacing w:after="0"/>
        <w:rPr>
          <w:rFonts w:cstheme="minorHAnsi"/>
          <w:sz w:val="24"/>
          <w:szCs w:val="24"/>
        </w:rPr>
      </w:pPr>
      <w:r>
        <w:rPr>
          <w:rFonts w:cstheme="minorHAnsi"/>
          <w:sz w:val="24"/>
          <w:szCs w:val="24"/>
        </w:rPr>
        <w:t>Plot 22    - not obviously worked this year</w:t>
      </w:r>
    </w:p>
    <w:p w14:paraId="6C02E21A" w14:textId="4388BFCF" w:rsidR="0082601E" w:rsidRDefault="0082601E" w:rsidP="00AA3EF0">
      <w:pPr>
        <w:spacing w:after="0"/>
        <w:rPr>
          <w:rFonts w:cstheme="minorHAnsi"/>
          <w:sz w:val="24"/>
          <w:szCs w:val="24"/>
        </w:rPr>
      </w:pPr>
      <w:r>
        <w:rPr>
          <w:rFonts w:cstheme="minorHAnsi"/>
          <w:sz w:val="24"/>
          <w:szCs w:val="24"/>
        </w:rPr>
        <w:t>Plot 33   - not obviously worked this year</w:t>
      </w:r>
    </w:p>
    <w:p w14:paraId="70332FD4" w14:textId="724D91DE" w:rsidR="0082601E" w:rsidRDefault="0082601E" w:rsidP="00AA3EF0">
      <w:pPr>
        <w:spacing w:after="0"/>
        <w:rPr>
          <w:rFonts w:cstheme="minorHAnsi"/>
          <w:sz w:val="24"/>
          <w:szCs w:val="24"/>
        </w:rPr>
      </w:pPr>
      <w:r>
        <w:rPr>
          <w:rFonts w:cstheme="minorHAnsi"/>
          <w:sz w:val="24"/>
          <w:szCs w:val="24"/>
        </w:rPr>
        <w:t>Plots 37 &amp; 38. – these have not been worked this year and this has been the case for a few years – weeds only strimmed once at start of year.</w:t>
      </w:r>
    </w:p>
    <w:p w14:paraId="63AF569D" w14:textId="77777777" w:rsidR="00696FF0" w:rsidRDefault="00696FF0" w:rsidP="00AA3EF0">
      <w:pPr>
        <w:spacing w:after="0"/>
        <w:rPr>
          <w:rFonts w:cstheme="minorHAnsi"/>
          <w:sz w:val="24"/>
          <w:szCs w:val="24"/>
        </w:rPr>
      </w:pPr>
    </w:p>
    <w:p w14:paraId="589AACE2" w14:textId="2F5C7E3A" w:rsidR="00696FF0" w:rsidRDefault="00ED53AF" w:rsidP="00AA3EF0">
      <w:pPr>
        <w:spacing w:after="0"/>
        <w:rPr>
          <w:rFonts w:cstheme="minorHAnsi"/>
          <w:b/>
          <w:sz w:val="24"/>
          <w:szCs w:val="24"/>
        </w:rPr>
      </w:pPr>
      <w:r w:rsidRPr="00696FF0">
        <w:rPr>
          <w:rFonts w:cstheme="minorHAnsi"/>
          <w:b/>
          <w:sz w:val="24"/>
          <w:szCs w:val="24"/>
        </w:rPr>
        <w:t>Maintenance</w:t>
      </w:r>
    </w:p>
    <w:p w14:paraId="13A11491" w14:textId="0264D7C8" w:rsidR="00696FF0" w:rsidRDefault="00696FF0" w:rsidP="00AA3EF0">
      <w:pPr>
        <w:spacing w:after="0"/>
        <w:rPr>
          <w:rFonts w:cstheme="minorHAnsi"/>
          <w:sz w:val="24"/>
          <w:szCs w:val="24"/>
        </w:rPr>
      </w:pPr>
      <w:r>
        <w:rPr>
          <w:rFonts w:cstheme="minorHAnsi"/>
          <w:sz w:val="24"/>
          <w:szCs w:val="24"/>
        </w:rPr>
        <w:t>It was noted on 30</w:t>
      </w:r>
      <w:r w:rsidRPr="00696FF0">
        <w:rPr>
          <w:rFonts w:cstheme="minorHAnsi"/>
          <w:sz w:val="24"/>
          <w:szCs w:val="24"/>
          <w:vertAlign w:val="superscript"/>
        </w:rPr>
        <w:t>th</w:t>
      </w:r>
      <w:r>
        <w:rPr>
          <w:rFonts w:cstheme="minorHAnsi"/>
          <w:sz w:val="24"/>
          <w:szCs w:val="24"/>
        </w:rPr>
        <w:t xml:space="preserve"> October that the spare land had not been cut this year as is agreed with Geddings Manor.</w:t>
      </w:r>
    </w:p>
    <w:p w14:paraId="0C85E1B1" w14:textId="59B05003" w:rsidR="002E4CEB" w:rsidRDefault="00696FF0" w:rsidP="00AA3EF0">
      <w:pPr>
        <w:spacing w:after="0"/>
        <w:rPr>
          <w:rFonts w:cstheme="minorHAnsi"/>
          <w:sz w:val="24"/>
          <w:szCs w:val="24"/>
        </w:rPr>
      </w:pPr>
      <w:r>
        <w:rPr>
          <w:rFonts w:cstheme="minorHAnsi"/>
          <w:sz w:val="24"/>
          <w:szCs w:val="24"/>
        </w:rPr>
        <w:t>A plot holder who adjoins the turning area at the allotments has asked that the end of the parking area be cleared of the brambles, etc, as these are encroaching on her plot.</w:t>
      </w:r>
      <w:r w:rsidR="00DF7E9B">
        <w:rPr>
          <w:rFonts w:cstheme="minorHAnsi"/>
          <w:sz w:val="24"/>
          <w:szCs w:val="24"/>
        </w:rPr>
        <w:t xml:space="preserve"> </w:t>
      </w:r>
      <w:r w:rsidR="002E4CEB">
        <w:rPr>
          <w:rFonts w:cstheme="minorHAnsi"/>
          <w:sz w:val="24"/>
          <w:szCs w:val="24"/>
        </w:rPr>
        <w:t xml:space="preserve">Cllr Gill and Ryan noted that there is a small thicket growing, and that the other adjoining plot holder had strimmed the grassed </w:t>
      </w:r>
      <w:r w:rsidR="00DF7E9B">
        <w:rPr>
          <w:rFonts w:cstheme="minorHAnsi"/>
          <w:sz w:val="24"/>
          <w:szCs w:val="24"/>
        </w:rPr>
        <w:t xml:space="preserve">parking </w:t>
      </w:r>
      <w:r w:rsidR="002E4CEB">
        <w:rPr>
          <w:rFonts w:cstheme="minorHAnsi"/>
          <w:sz w:val="24"/>
          <w:szCs w:val="24"/>
        </w:rPr>
        <w:t xml:space="preserve">area this year. </w:t>
      </w:r>
    </w:p>
    <w:p w14:paraId="7EEF24E2" w14:textId="77777777" w:rsidR="00696FF0" w:rsidRPr="00696FF0" w:rsidRDefault="00696FF0" w:rsidP="00AA3EF0">
      <w:pPr>
        <w:spacing w:after="0"/>
        <w:rPr>
          <w:rFonts w:cstheme="minorHAnsi"/>
          <w:sz w:val="24"/>
          <w:szCs w:val="24"/>
        </w:rPr>
      </w:pPr>
    </w:p>
    <w:p w14:paraId="0C375B17" w14:textId="77777777" w:rsidR="0082601E" w:rsidRDefault="0082601E" w:rsidP="00AA3EF0">
      <w:pPr>
        <w:spacing w:after="0"/>
        <w:rPr>
          <w:rFonts w:cstheme="minorHAnsi"/>
          <w:sz w:val="24"/>
          <w:szCs w:val="24"/>
        </w:rPr>
      </w:pPr>
    </w:p>
    <w:p w14:paraId="67804D6C" w14:textId="24E1EEEE" w:rsidR="00AF11B9" w:rsidRDefault="0082601E" w:rsidP="00AA3EF0">
      <w:pPr>
        <w:spacing w:after="0"/>
        <w:rPr>
          <w:rFonts w:cstheme="minorHAnsi"/>
          <w:b/>
          <w:sz w:val="24"/>
          <w:szCs w:val="24"/>
        </w:rPr>
      </w:pPr>
      <w:r w:rsidRPr="0082601E">
        <w:rPr>
          <w:rFonts w:cstheme="minorHAnsi"/>
          <w:b/>
          <w:sz w:val="24"/>
          <w:szCs w:val="24"/>
        </w:rPr>
        <w:t>Income/</w:t>
      </w:r>
      <w:proofErr w:type="gramStart"/>
      <w:r>
        <w:rPr>
          <w:rFonts w:cstheme="minorHAnsi"/>
          <w:b/>
          <w:sz w:val="24"/>
          <w:szCs w:val="24"/>
        </w:rPr>
        <w:t>Expenditure  analysis</w:t>
      </w:r>
      <w:proofErr w:type="gramEnd"/>
    </w:p>
    <w:p w14:paraId="0B802992" w14:textId="4EC77445" w:rsidR="0082601E" w:rsidRDefault="0082601E" w:rsidP="0082601E">
      <w:pPr>
        <w:spacing w:after="0"/>
        <w:ind w:left="5040"/>
        <w:rPr>
          <w:rFonts w:cstheme="minorHAnsi"/>
          <w:b/>
          <w:sz w:val="24"/>
          <w:szCs w:val="24"/>
        </w:rPr>
      </w:pPr>
      <w:r>
        <w:rPr>
          <w:rFonts w:cstheme="minorHAnsi"/>
          <w:b/>
          <w:sz w:val="24"/>
          <w:szCs w:val="24"/>
        </w:rPr>
        <w:t>Year End 31</w:t>
      </w:r>
      <w:r w:rsidRPr="0082601E">
        <w:rPr>
          <w:rFonts w:cstheme="minorHAnsi"/>
          <w:b/>
          <w:sz w:val="24"/>
          <w:szCs w:val="24"/>
          <w:vertAlign w:val="superscript"/>
        </w:rPr>
        <w:t>st</w:t>
      </w:r>
      <w:r>
        <w:rPr>
          <w:rFonts w:cstheme="minorHAnsi"/>
          <w:b/>
          <w:sz w:val="24"/>
          <w:szCs w:val="24"/>
        </w:rPr>
        <w:t xml:space="preserve"> March 2021</w:t>
      </w:r>
      <w:r>
        <w:rPr>
          <w:rFonts w:cstheme="minorHAnsi"/>
          <w:b/>
          <w:sz w:val="24"/>
          <w:szCs w:val="24"/>
        </w:rPr>
        <w:tab/>
        <w:t>£621.81</w:t>
      </w:r>
    </w:p>
    <w:p w14:paraId="69EE3338" w14:textId="77777777" w:rsidR="0082601E" w:rsidRDefault="0082601E" w:rsidP="0082601E">
      <w:pPr>
        <w:spacing w:after="0"/>
        <w:rPr>
          <w:rFonts w:cstheme="minorHAnsi"/>
          <w:sz w:val="24"/>
          <w:szCs w:val="24"/>
        </w:rPr>
      </w:pPr>
      <w:r w:rsidRPr="0082601E">
        <w:rPr>
          <w:rFonts w:cstheme="minorHAnsi"/>
          <w:sz w:val="24"/>
          <w:szCs w:val="24"/>
        </w:rPr>
        <w:t xml:space="preserve">Income </w:t>
      </w:r>
      <w:r>
        <w:rPr>
          <w:rFonts w:cstheme="minorHAnsi"/>
          <w:sz w:val="24"/>
          <w:szCs w:val="24"/>
        </w:rPr>
        <w:t>2021/22   £380</w:t>
      </w:r>
    </w:p>
    <w:p w14:paraId="54C457AD" w14:textId="0DF902F9" w:rsidR="0082601E" w:rsidRPr="0082601E" w:rsidRDefault="0082601E" w:rsidP="0082601E">
      <w:pPr>
        <w:spacing w:after="0"/>
        <w:rPr>
          <w:rFonts w:cstheme="minorHAnsi"/>
          <w:sz w:val="24"/>
          <w:szCs w:val="24"/>
        </w:rPr>
      </w:pPr>
      <w:r>
        <w:rPr>
          <w:rFonts w:cstheme="minorHAnsi"/>
          <w:sz w:val="24"/>
          <w:szCs w:val="24"/>
        </w:rPr>
        <w:t>Exp 2021/22</w:t>
      </w:r>
      <w:r>
        <w:rPr>
          <w:rFonts w:cstheme="minorHAnsi"/>
          <w:sz w:val="24"/>
          <w:szCs w:val="24"/>
        </w:rPr>
        <w:tab/>
      </w:r>
      <w:r w:rsidR="00696FF0">
        <w:rPr>
          <w:rFonts w:cstheme="minorHAnsi"/>
          <w:sz w:val="24"/>
          <w:szCs w:val="24"/>
        </w:rPr>
        <w:t xml:space="preserve">      £779.47, being £775.28 incl waste of water, £24.19 </w:t>
      </w:r>
      <w:r>
        <w:rPr>
          <w:rFonts w:cstheme="minorHAnsi"/>
          <w:sz w:val="24"/>
          <w:szCs w:val="24"/>
        </w:rPr>
        <w:tab/>
      </w:r>
      <w:r>
        <w:rPr>
          <w:rFonts w:cstheme="minorHAnsi"/>
          <w:sz w:val="24"/>
          <w:szCs w:val="24"/>
        </w:rPr>
        <w:tab/>
      </w:r>
      <w:r>
        <w:rPr>
          <w:rFonts w:cstheme="minorHAnsi"/>
          <w:sz w:val="24"/>
          <w:szCs w:val="24"/>
        </w:rPr>
        <w:tab/>
      </w:r>
    </w:p>
    <w:p w14:paraId="0D6869EF" w14:textId="77777777" w:rsidR="00696FF0" w:rsidRDefault="00696FF0" w:rsidP="00AA3EF0">
      <w:pPr>
        <w:spacing w:after="0"/>
        <w:rPr>
          <w:rFonts w:cstheme="minorHAnsi"/>
          <w:b/>
          <w:sz w:val="24"/>
          <w:szCs w:val="24"/>
        </w:rPr>
      </w:pP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t xml:space="preserve">Year </w:t>
      </w:r>
      <w:proofErr w:type="gramStart"/>
      <w:r>
        <w:rPr>
          <w:rFonts w:cstheme="minorHAnsi"/>
          <w:b/>
          <w:sz w:val="24"/>
          <w:szCs w:val="24"/>
        </w:rPr>
        <w:t>End  31</w:t>
      </w:r>
      <w:proofErr w:type="gramEnd"/>
      <w:r w:rsidRPr="00696FF0">
        <w:rPr>
          <w:rFonts w:cstheme="minorHAnsi"/>
          <w:b/>
          <w:sz w:val="24"/>
          <w:szCs w:val="24"/>
          <w:vertAlign w:val="superscript"/>
        </w:rPr>
        <w:t>st</w:t>
      </w:r>
      <w:r>
        <w:rPr>
          <w:rFonts w:cstheme="minorHAnsi"/>
          <w:b/>
          <w:sz w:val="24"/>
          <w:szCs w:val="24"/>
        </w:rPr>
        <w:t xml:space="preserve"> March 2022      £ 202.36</w:t>
      </w:r>
    </w:p>
    <w:p w14:paraId="105DDF1B" w14:textId="50AE9924" w:rsidR="00696FF0" w:rsidRDefault="00696FF0" w:rsidP="00AA3EF0">
      <w:pPr>
        <w:spacing w:after="0"/>
        <w:rPr>
          <w:rFonts w:cstheme="minorHAnsi"/>
          <w:sz w:val="24"/>
          <w:szCs w:val="24"/>
        </w:rPr>
      </w:pPr>
      <w:r>
        <w:rPr>
          <w:rFonts w:cstheme="minorHAnsi"/>
          <w:sz w:val="24"/>
          <w:szCs w:val="24"/>
        </w:rPr>
        <w:lastRenderedPageBreak/>
        <w:t>Income 2022/23 (£90 Allotment Keys depo not included here)</w:t>
      </w:r>
    </w:p>
    <w:p w14:paraId="5535D6D7" w14:textId="4C3B6F81" w:rsidR="00696FF0" w:rsidRDefault="00696FF0" w:rsidP="00AA3EF0">
      <w:pPr>
        <w:spacing w:after="0"/>
        <w:rPr>
          <w:rFonts w:cstheme="minorHAnsi"/>
          <w:sz w:val="24"/>
          <w:szCs w:val="24"/>
        </w:rPr>
      </w:pPr>
      <w:r>
        <w:rPr>
          <w:rFonts w:cstheme="minorHAnsi"/>
          <w:sz w:val="24"/>
          <w:szCs w:val="24"/>
        </w:rPr>
        <w:tab/>
      </w:r>
      <w:r>
        <w:rPr>
          <w:rFonts w:cstheme="minorHAnsi"/>
          <w:sz w:val="24"/>
          <w:szCs w:val="24"/>
        </w:rPr>
        <w:tab/>
        <w:t xml:space="preserve">     Expected income £360</w:t>
      </w:r>
    </w:p>
    <w:p w14:paraId="2A519B81" w14:textId="77777777" w:rsidR="00696FF0" w:rsidRDefault="00696FF0" w:rsidP="00AA3EF0">
      <w:pPr>
        <w:spacing w:after="0"/>
        <w:rPr>
          <w:rFonts w:cstheme="minorHAnsi"/>
          <w:sz w:val="24"/>
          <w:szCs w:val="24"/>
        </w:rPr>
      </w:pPr>
      <w:r>
        <w:rPr>
          <w:rFonts w:cstheme="minorHAnsi"/>
          <w:sz w:val="24"/>
          <w:szCs w:val="24"/>
        </w:rPr>
        <w:t>Exp 2021/22</w:t>
      </w:r>
      <w:r>
        <w:rPr>
          <w:rFonts w:cstheme="minorHAnsi"/>
          <w:sz w:val="24"/>
          <w:szCs w:val="24"/>
        </w:rPr>
        <w:tab/>
        <w:t xml:space="preserve">     £ </w:t>
      </w:r>
      <w:proofErr w:type="gramStart"/>
      <w:r>
        <w:rPr>
          <w:rFonts w:cstheme="minorHAnsi"/>
          <w:sz w:val="24"/>
          <w:szCs w:val="24"/>
        </w:rPr>
        <w:t>113.74  Tap</w:t>
      </w:r>
      <w:proofErr w:type="gramEnd"/>
      <w:r>
        <w:rPr>
          <w:rFonts w:cstheme="minorHAnsi"/>
          <w:sz w:val="24"/>
          <w:szCs w:val="24"/>
        </w:rPr>
        <w:t xml:space="preserve"> keys</w:t>
      </w:r>
    </w:p>
    <w:p w14:paraId="72F6310A" w14:textId="253938C0" w:rsidR="00696FF0" w:rsidRDefault="00696FF0" w:rsidP="00AA3EF0">
      <w:pPr>
        <w:spacing w:after="0"/>
        <w:rPr>
          <w:rFonts w:cstheme="minorHAnsi"/>
          <w:sz w:val="24"/>
          <w:szCs w:val="24"/>
        </w:rPr>
      </w:pPr>
      <w:r>
        <w:rPr>
          <w:rFonts w:cstheme="minorHAnsi"/>
          <w:sz w:val="24"/>
          <w:szCs w:val="24"/>
        </w:rPr>
        <w:tab/>
      </w:r>
      <w:r>
        <w:rPr>
          <w:rFonts w:cstheme="minorHAnsi"/>
          <w:sz w:val="24"/>
          <w:szCs w:val="24"/>
        </w:rPr>
        <w:tab/>
        <w:t xml:space="preserve">      £ 110.70 </w:t>
      </w:r>
      <w:r w:rsidR="002E4CEB">
        <w:rPr>
          <w:rFonts w:cstheme="minorHAnsi"/>
          <w:sz w:val="24"/>
          <w:szCs w:val="24"/>
        </w:rPr>
        <w:t xml:space="preserve">Castle Water </w:t>
      </w:r>
      <w:r>
        <w:rPr>
          <w:rFonts w:cstheme="minorHAnsi"/>
          <w:sz w:val="24"/>
          <w:szCs w:val="24"/>
        </w:rPr>
        <w:t>July</w:t>
      </w:r>
    </w:p>
    <w:p w14:paraId="0540D00C" w14:textId="567C3A6B" w:rsidR="0082601E" w:rsidRPr="0082601E" w:rsidRDefault="00696FF0" w:rsidP="00AA3EF0">
      <w:pPr>
        <w:spacing w:after="0"/>
        <w:rPr>
          <w:rFonts w:cstheme="minorHAnsi"/>
          <w:b/>
          <w:sz w:val="24"/>
          <w:szCs w:val="24"/>
        </w:rPr>
      </w:pPr>
      <w:r>
        <w:rPr>
          <w:rFonts w:cstheme="minorHAnsi"/>
          <w:sz w:val="24"/>
          <w:szCs w:val="24"/>
        </w:rPr>
        <w:tab/>
      </w:r>
      <w:r>
        <w:rPr>
          <w:rFonts w:cstheme="minorHAnsi"/>
          <w:sz w:val="24"/>
          <w:szCs w:val="24"/>
        </w:rPr>
        <w:tab/>
        <w:t xml:space="preserve">      </w:t>
      </w:r>
      <w:proofErr w:type="gramStart"/>
      <w:r>
        <w:rPr>
          <w:rFonts w:cstheme="minorHAnsi"/>
          <w:sz w:val="24"/>
          <w:szCs w:val="24"/>
        </w:rPr>
        <w:t>£  120.00</w:t>
      </w:r>
      <w:proofErr w:type="gramEnd"/>
      <w:r>
        <w:rPr>
          <w:rFonts w:cstheme="minorHAnsi"/>
          <w:sz w:val="24"/>
          <w:szCs w:val="24"/>
        </w:rPr>
        <w:t xml:space="preserve">  Tap Repairs</w:t>
      </w:r>
      <w:r>
        <w:rPr>
          <w:rFonts w:cstheme="minorHAnsi"/>
          <w:sz w:val="24"/>
          <w:szCs w:val="24"/>
        </w:rPr>
        <w:tab/>
      </w:r>
      <w:r>
        <w:rPr>
          <w:rFonts w:cstheme="minorHAnsi"/>
          <w:sz w:val="24"/>
          <w:szCs w:val="24"/>
        </w:rPr>
        <w:tab/>
        <w:t xml:space="preserve"> </w:t>
      </w:r>
      <w:r>
        <w:rPr>
          <w:rFonts w:cstheme="minorHAnsi"/>
          <w:b/>
          <w:sz w:val="24"/>
          <w:szCs w:val="24"/>
        </w:rPr>
        <w:tab/>
      </w:r>
    </w:p>
    <w:p w14:paraId="6D783F33" w14:textId="2A882DF6" w:rsidR="0082601E" w:rsidRDefault="00696FF0" w:rsidP="00AA3EF0">
      <w:pPr>
        <w:spacing w:after="0"/>
        <w:rPr>
          <w:rFonts w:cstheme="minorHAnsi"/>
          <w:sz w:val="24"/>
          <w:szCs w:val="24"/>
        </w:rPr>
      </w:pPr>
      <w:r>
        <w:rPr>
          <w:rFonts w:cstheme="minorHAnsi"/>
          <w:sz w:val="24"/>
          <w:szCs w:val="24"/>
        </w:rPr>
        <w:tab/>
      </w:r>
      <w:r>
        <w:rPr>
          <w:rFonts w:cstheme="minorHAnsi"/>
          <w:sz w:val="24"/>
          <w:szCs w:val="24"/>
        </w:rPr>
        <w:tab/>
        <w:t xml:space="preserve">      £ 300.00</w:t>
      </w:r>
      <w:r>
        <w:rPr>
          <w:rFonts w:cstheme="minorHAnsi"/>
          <w:sz w:val="24"/>
          <w:szCs w:val="24"/>
        </w:rPr>
        <w:tab/>
        <w:t>Poss</w:t>
      </w:r>
      <w:r w:rsidR="002E4CEB">
        <w:rPr>
          <w:rFonts w:cstheme="minorHAnsi"/>
          <w:sz w:val="24"/>
          <w:szCs w:val="24"/>
        </w:rPr>
        <w:t xml:space="preserve"> </w:t>
      </w:r>
      <w:r>
        <w:rPr>
          <w:rFonts w:cstheme="minorHAnsi"/>
          <w:sz w:val="24"/>
          <w:szCs w:val="24"/>
        </w:rPr>
        <w:t>Water costs to 31</w:t>
      </w:r>
      <w:r w:rsidRPr="00696FF0">
        <w:rPr>
          <w:rFonts w:cstheme="minorHAnsi"/>
          <w:sz w:val="24"/>
          <w:szCs w:val="24"/>
          <w:vertAlign w:val="superscript"/>
        </w:rPr>
        <w:t>st</w:t>
      </w:r>
      <w:r>
        <w:rPr>
          <w:rFonts w:cstheme="minorHAnsi"/>
          <w:sz w:val="24"/>
          <w:szCs w:val="24"/>
        </w:rPr>
        <w:t xml:space="preserve"> March </w:t>
      </w:r>
      <w:r w:rsidR="002E4CEB">
        <w:rPr>
          <w:rFonts w:cstheme="minorHAnsi"/>
          <w:sz w:val="24"/>
          <w:szCs w:val="24"/>
        </w:rPr>
        <w:t>based on 2020/21 total for year £347.14</w:t>
      </w:r>
    </w:p>
    <w:p w14:paraId="2C5DC5A4" w14:textId="4BD3DEE7" w:rsidR="00696FF0" w:rsidRDefault="00696FF0" w:rsidP="00AA3EF0">
      <w:pPr>
        <w:spacing w:after="0"/>
        <w:rPr>
          <w:rFonts w:cstheme="minorHAnsi"/>
          <w:sz w:val="24"/>
          <w:szCs w:val="24"/>
        </w:rPr>
      </w:pPr>
      <w:r>
        <w:rPr>
          <w:rFonts w:cstheme="minorHAnsi"/>
          <w:sz w:val="24"/>
          <w:szCs w:val="24"/>
        </w:rPr>
        <w:tab/>
      </w:r>
      <w:r>
        <w:rPr>
          <w:rFonts w:cstheme="minorHAnsi"/>
          <w:sz w:val="24"/>
          <w:szCs w:val="24"/>
        </w:rPr>
        <w:tab/>
        <w:t xml:space="preserve">     Expected Expenditure £ 644.44</w:t>
      </w:r>
    </w:p>
    <w:p w14:paraId="391D8568" w14:textId="7AC894C2" w:rsidR="0082601E" w:rsidRPr="002E4CEB" w:rsidRDefault="00696FF0" w:rsidP="00AA3EF0">
      <w:pPr>
        <w:spacing w:after="0"/>
        <w:rPr>
          <w:rFonts w:cstheme="minorHAnsi"/>
          <w:b/>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2E4CEB">
        <w:rPr>
          <w:rFonts w:cstheme="minorHAnsi"/>
          <w:sz w:val="24"/>
          <w:szCs w:val="24"/>
        </w:rPr>
        <w:t xml:space="preserve">     </w:t>
      </w:r>
      <w:r w:rsidR="00DF7E9B">
        <w:rPr>
          <w:rFonts w:cstheme="minorHAnsi"/>
          <w:sz w:val="24"/>
          <w:szCs w:val="24"/>
        </w:rPr>
        <w:tab/>
      </w:r>
      <w:r w:rsidRPr="002E4CEB">
        <w:rPr>
          <w:rFonts w:cstheme="minorHAnsi"/>
          <w:b/>
          <w:sz w:val="24"/>
          <w:szCs w:val="24"/>
        </w:rPr>
        <w:t xml:space="preserve">Projected Year End </w:t>
      </w:r>
      <w:r w:rsidR="002E4CEB" w:rsidRPr="002E4CEB">
        <w:rPr>
          <w:rFonts w:cstheme="minorHAnsi"/>
          <w:b/>
          <w:sz w:val="24"/>
          <w:szCs w:val="24"/>
        </w:rPr>
        <w:t>31</w:t>
      </w:r>
      <w:r w:rsidR="002E4CEB" w:rsidRPr="002E4CEB">
        <w:rPr>
          <w:rFonts w:cstheme="minorHAnsi"/>
          <w:b/>
          <w:sz w:val="24"/>
          <w:szCs w:val="24"/>
          <w:vertAlign w:val="superscript"/>
        </w:rPr>
        <w:t>st</w:t>
      </w:r>
      <w:r w:rsidR="002E4CEB" w:rsidRPr="002E4CEB">
        <w:rPr>
          <w:rFonts w:cstheme="minorHAnsi"/>
          <w:b/>
          <w:sz w:val="24"/>
          <w:szCs w:val="24"/>
        </w:rPr>
        <w:t xml:space="preserve"> March 2022      </w:t>
      </w:r>
      <w:r w:rsidR="002E4CEB" w:rsidRPr="002E4CEB">
        <w:rPr>
          <w:rFonts w:cstheme="minorHAnsi"/>
          <w:b/>
          <w:color w:val="C00000"/>
          <w:sz w:val="24"/>
          <w:szCs w:val="24"/>
        </w:rPr>
        <w:t>-£37.01</w:t>
      </w:r>
      <w:r w:rsidR="002E4CEB" w:rsidRPr="002E4CEB">
        <w:rPr>
          <w:rFonts w:cstheme="minorHAnsi"/>
          <w:b/>
          <w:sz w:val="24"/>
          <w:szCs w:val="24"/>
        </w:rPr>
        <w:tab/>
      </w:r>
      <w:r w:rsidR="002E4CEB" w:rsidRPr="002E4CEB">
        <w:rPr>
          <w:rFonts w:cstheme="minorHAnsi"/>
          <w:b/>
          <w:sz w:val="24"/>
          <w:szCs w:val="24"/>
        </w:rPr>
        <w:tab/>
      </w:r>
    </w:p>
    <w:p w14:paraId="59507D5D" w14:textId="77777777" w:rsidR="00157E6B" w:rsidRDefault="00157E6B" w:rsidP="00AA3EF0">
      <w:pPr>
        <w:spacing w:after="0"/>
        <w:rPr>
          <w:rFonts w:cstheme="minorHAnsi"/>
          <w:sz w:val="24"/>
          <w:szCs w:val="24"/>
        </w:rPr>
      </w:pPr>
    </w:p>
    <w:p w14:paraId="2958B28E" w14:textId="7CFCEFBA" w:rsidR="00835333" w:rsidRDefault="002E4CEB" w:rsidP="00AA3EF0">
      <w:pPr>
        <w:spacing w:after="0"/>
        <w:rPr>
          <w:rFonts w:cstheme="minorHAnsi"/>
          <w:b/>
          <w:sz w:val="24"/>
          <w:szCs w:val="24"/>
        </w:rPr>
      </w:pPr>
      <w:r w:rsidRPr="002E4CEB">
        <w:rPr>
          <w:rFonts w:cstheme="minorHAnsi"/>
          <w:b/>
          <w:sz w:val="24"/>
          <w:szCs w:val="24"/>
        </w:rPr>
        <w:t>Suggestion</w:t>
      </w:r>
      <w:r>
        <w:rPr>
          <w:rFonts w:cstheme="minorHAnsi"/>
          <w:b/>
          <w:sz w:val="24"/>
          <w:szCs w:val="24"/>
        </w:rPr>
        <w:t>s</w:t>
      </w:r>
      <w:r w:rsidRPr="002E4CEB">
        <w:rPr>
          <w:rFonts w:cstheme="minorHAnsi"/>
          <w:b/>
          <w:sz w:val="24"/>
          <w:szCs w:val="24"/>
        </w:rPr>
        <w:t xml:space="preserve"> for rent increase.</w:t>
      </w:r>
    </w:p>
    <w:p w14:paraId="523AD7D0" w14:textId="4CC05A37" w:rsidR="00ED53AF" w:rsidRDefault="00ED53AF" w:rsidP="00AA3EF0">
      <w:pPr>
        <w:spacing w:after="0"/>
        <w:rPr>
          <w:rFonts w:cstheme="minorHAnsi"/>
          <w:sz w:val="24"/>
          <w:szCs w:val="24"/>
        </w:rPr>
      </w:pPr>
      <w:r>
        <w:rPr>
          <w:rFonts w:cstheme="minorHAnsi"/>
          <w:sz w:val="24"/>
          <w:szCs w:val="24"/>
        </w:rPr>
        <w:t>There must be a year’s notice of an increase</w:t>
      </w:r>
    </w:p>
    <w:p w14:paraId="15E24881" w14:textId="6F06235C" w:rsidR="002E4CEB" w:rsidRDefault="00ED53AF" w:rsidP="00AA3EF0">
      <w:pPr>
        <w:spacing w:after="0"/>
        <w:rPr>
          <w:rFonts w:cstheme="minorHAnsi"/>
          <w:sz w:val="24"/>
          <w:szCs w:val="24"/>
        </w:rPr>
      </w:pPr>
      <w:r>
        <w:rPr>
          <w:rFonts w:cstheme="minorHAnsi"/>
          <w:sz w:val="24"/>
          <w:szCs w:val="24"/>
        </w:rPr>
        <w:t xml:space="preserve">Research </w:t>
      </w:r>
      <w:r w:rsidR="002E4CEB">
        <w:rPr>
          <w:rFonts w:cstheme="minorHAnsi"/>
          <w:sz w:val="24"/>
          <w:szCs w:val="24"/>
        </w:rPr>
        <w:t>was carried out in when the rents were £6.50pa</w:t>
      </w:r>
      <w:r>
        <w:rPr>
          <w:rFonts w:cstheme="minorHAnsi"/>
          <w:sz w:val="24"/>
          <w:szCs w:val="24"/>
        </w:rPr>
        <w:t xml:space="preserve"> and presented to the Full Council</w:t>
      </w:r>
      <w:r w:rsidRPr="00ED53AF">
        <w:rPr>
          <w:rFonts w:cstheme="minorHAnsi"/>
          <w:sz w:val="24"/>
          <w:szCs w:val="24"/>
        </w:rPr>
        <w:t xml:space="preserve"> </w:t>
      </w:r>
      <w:r>
        <w:rPr>
          <w:rFonts w:cstheme="minorHAnsi"/>
          <w:sz w:val="24"/>
          <w:szCs w:val="24"/>
        </w:rPr>
        <w:t>13</w:t>
      </w:r>
      <w:r w:rsidRPr="00ED53AF">
        <w:rPr>
          <w:rFonts w:cstheme="minorHAnsi"/>
          <w:sz w:val="24"/>
          <w:szCs w:val="24"/>
          <w:vertAlign w:val="superscript"/>
        </w:rPr>
        <w:t>th</w:t>
      </w:r>
      <w:r>
        <w:rPr>
          <w:rFonts w:cstheme="minorHAnsi"/>
          <w:sz w:val="24"/>
          <w:szCs w:val="24"/>
        </w:rPr>
        <w:t xml:space="preserve"> September 2020</w:t>
      </w:r>
    </w:p>
    <w:p w14:paraId="59876653" w14:textId="708DC78D" w:rsidR="00ED53AF" w:rsidRDefault="002E4CEB" w:rsidP="00AA3EF0">
      <w:pPr>
        <w:spacing w:after="0"/>
        <w:rPr>
          <w:rFonts w:cstheme="minorHAnsi"/>
          <w:i/>
          <w:sz w:val="24"/>
          <w:szCs w:val="24"/>
        </w:rPr>
      </w:pPr>
      <w:r w:rsidRPr="00ED53AF">
        <w:rPr>
          <w:rFonts w:cstheme="minorHAnsi"/>
          <w:i/>
          <w:sz w:val="24"/>
          <w:szCs w:val="24"/>
        </w:rPr>
        <w:t xml:space="preserve">Small Holdings and Allotments Act 1908 states </w:t>
      </w:r>
      <w:r w:rsidR="00ED53AF" w:rsidRPr="00ED53AF">
        <w:rPr>
          <w:rFonts w:cstheme="minorHAnsi"/>
          <w:i/>
          <w:sz w:val="24"/>
          <w:szCs w:val="24"/>
        </w:rPr>
        <w:t>reason</w:t>
      </w:r>
      <w:r w:rsidRPr="00ED53AF">
        <w:rPr>
          <w:rFonts w:cstheme="minorHAnsi"/>
          <w:i/>
          <w:sz w:val="24"/>
          <w:szCs w:val="24"/>
        </w:rPr>
        <w:t>able rents as to ensure the Council providing them from loss.</w:t>
      </w:r>
    </w:p>
    <w:p w14:paraId="0A2D66CF" w14:textId="76DD2714" w:rsidR="00ED53AF" w:rsidRDefault="00ED53AF" w:rsidP="00AA3EF0">
      <w:pPr>
        <w:spacing w:after="0"/>
        <w:rPr>
          <w:rFonts w:cstheme="minorHAnsi"/>
          <w:sz w:val="24"/>
          <w:szCs w:val="24"/>
        </w:rPr>
      </w:pPr>
      <w:r>
        <w:rPr>
          <w:rFonts w:cstheme="minorHAnsi"/>
          <w:sz w:val="24"/>
          <w:szCs w:val="24"/>
        </w:rPr>
        <w:t>The current rents cover only the water charges and does not provide for any maintenance.</w:t>
      </w:r>
    </w:p>
    <w:p w14:paraId="5CB7163E" w14:textId="6117AA84" w:rsidR="00ED53AF" w:rsidRDefault="00ED53AF" w:rsidP="00AA3EF0">
      <w:pPr>
        <w:spacing w:after="0"/>
        <w:rPr>
          <w:rFonts w:cstheme="minorHAnsi"/>
          <w:sz w:val="24"/>
          <w:szCs w:val="24"/>
        </w:rPr>
      </w:pPr>
      <w:r>
        <w:rPr>
          <w:rFonts w:cstheme="minorHAnsi"/>
          <w:sz w:val="24"/>
          <w:szCs w:val="24"/>
        </w:rPr>
        <w:t xml:space="preserve">There is often a request for a skip for </w:t>
      </w:r>
      <w:proofErr w:type="gramStart"/>
      <w:r>
        <w:rPr>
          <w:rFonts w:cstheme="minorHAnsi"/>
          <w:sz w:val="24"/>
          <w:szCs w:val="24"/>
        </w:rPr>
        <w:t>tenants</w:t>
      </w:r>
      <w:proofErr w:type="gramEnd"/>
      <w:r>
        <w:rPr>
          <w:rFonts w:cstheme="minorHAnsi"/>
          <w:sz w:val="24"/>
          <w:szCs w:val="24"/>
        </w:rPr>
        <w:t xml:space="preserve"> rubbish, this would cost at least £300. </w:t>
      </w:r>
    </w:p>
    <w:p w14:paraId="62E0B1F3" w14:textId="27AFC2ED" w:rsidR="00ED53AF" w:rsidRDefault="00ED53AF" w:rsidP="00AA3EF0">
      <w:pPr>
        <w:spacing w:after="0"/>
        <w:rPr>
          <w:rFonts w:cstheme="minorHAnsi"/>
          <w:sz w:val="24"/>
          <w:szCs w:val="24"/>
        </w:rPr>
      </w:pPr>
      <w:r>
        <w:rPr>
          <w:rFonts w:cstheme="minorHAnsi"/>
          <w:sz w:val="24"/>
          <w:szCs w:val="24"/>
        </w:rPr>
        <w:t xml:space="preserve">In comparison with other parishes, </w:t>
      </w:r>
      <w:r w:rsidR="00DF7E9B">
        <w:rPr>
          <w:rFonts w:cstheme="minorHAnsi"/>
          <w:sz w:val="24"/>
          <w:szCs w:val="24"/>
        </w:rPr>
        <w:t>even looking at figures f</w:t>
      </w:r>
      <w:r>
        <w:rPr>
          <w:rFonts w:cstheme="minorHAnsi"/>
          <w:sz w:val="24"/>
          <w:szCs w:val="24"/>
        </w:rPr>
        <w:t>r</w:t>
      </w:r>
      <w:r w:rsidR="00DF7E9B">
        <w:rPr>
          <w:rFonts w:cstheme="minorHAnsi"/>
          <w:sz w:val="24"/>
          <w:szCs w:val="24"/>
        </w:rPr>
        <w:t>o</w:t>
      </w:r>
      <w:r>
        <w:rPr>
          <w:rFonts w:cstheme="minorHAnsi"/>
          <w:sz w:val="24"/>
          <w:szCs w:val="24"/>
        </w:rPr>
        <w:t>m two years ago, £20 per plot would not be unreasonable.</w:t>
      </w:r>
    </w:p>
    <w:p w14:paraId="0EE3FCDC" w14:textId="14C1215A" w:rsidR="00ED53AF" w:rsidRDefault="00ED53AF" w:rsidP="00AA3EF0">
      <w:pPr>
        <w:spacing w:after="0"/>
        <w:rPr>
          <w:rFonts w:cstheme="minorHAnsi"/>
          <w:sz w:val="24"/>
          <w:szCs w:val="24"/>
        </w:rPr>
      </w:pPr>
      <w:r>
        <w:rPr>
          <w:rFonts w:cstheme="minorHAnsi"/>
          <w:sz w:val="24"/>
          <w:szCs w:val="24"/>
        </w:rPr>
        <w:t>However, this may be an alarming increase</w:t>
      </w:r>
      <w:r w:rsidR="00DF7E9B">
        <w:rPr>
          <w:rFonts w:cstheme="minorHAnsi"/>
          <w:sz w:val="24"/>
          <w:szCs w:val="24"/>
        </w:rPr>
        <w:t xml:space="preserve"> for some</w:t>
      </w:r>
      <w:r>
        <w:rPr>
          <w:rFonts w:cstheme="minorHAnsi"/>
          <w:sz w:val="24"/>
          <w:szCs w:val="24"/>
        </w:rPr>
        <w:t xml:space="preserve">, so this could possibly be £15 for 2023/24 and then £20 for 2024/25. </w:t>
      </w:r>
    </w:p>
    <w:p w14:paraId="0A633C4F" w14:textId="77777777" w:rsidR="00ED53AF" w:rsidRDefault="00ED53AF" w:rsidP="00AA3EF0">
      <w:pPr>
        <w:spacing w:after="0"/>
        <w:rPr>
          <w:rFonts w:cstheme="minorHAnsi"/>
          <w:sz w:val="24"/>
          <w:szCs w:val="24"/>
        </w:rPr>
      </w:pPr>
    </w:p>
    <w:p w14:paraId="1C0D4FE2" w14:textId="4C3D1971" w:rsidR="00ED53AF" w:rsidRPr="00ED53AF" w:rsidRDefault="00ED53AF" w:rsidP="00AA3EF0">
      <w:pPr>
        <w:spacing w:after="0"/>
        <w:rPr>
          <w:rFonts w:cstheme="minorHAnsi"/>
          <w:b/>
          <w:sz w:val="24"/>
          <w:szCs w:val="24"/>
        </w:rPr>
      </w:pPr>
      <w:r w:rsidRPr="00ED53AF">
        <w:rPr>
          <w:rFonts w:cstheme="minorHAnsi"/>
          <w:b/>
          <w:sz w:val="24"/>
          <w:szCs w:val="24"/>
        </w:rPr>
        <w:t>Letters to tenants.</w:t>
      </w:r>
    </w:p>
    <w:p w14:paraId="696E9EAC" w14:textId="53CA221F" w:rsidR="00AF11B9" w:rsidRDefault="00ED53AF" w:rsidP="00AA3EF0">
      <w:pPr>
        <w:spacing w:after="0"/>
        <w:rPr>
          <w:rFonts w:cstheme="minorHAnsi"/>
          <w:sz w:val="24"/>
          <w:szCs w:val="24"/>
        </w:rPr>
      </w:pPr>
      <w:r>
        <w:rPr>
          <w:rFonts w:cstheme="minorHAnsi"/>
          <w:sz w:val="24"/>
          <w:szCs w:val="24"/>
        </w:rPr>
        <w:t xml:space="preserve">It is recommended that this year’s letters </w:t>
      </w:r>
      <w:r w:rsidR="00DF7E9B">
        <w:rPr>
          <w:rFonts w:cstheme="minorHAnsi"/>
          <w:sz w:val="24"/>
          <w:szCs w:val="24"/>
        </w:rPr>
        <w:t xml:space="preserve">invoicing for rents </w:t>
      </w:r>
      <w:r>
        <w:rPr>
          <w:rFonts w:cstheme="minorHAnsi"/>
          <w:sz w:val="24"/>
          <w:szCs w:val="24"/>
        </w:rPr>
        <w:t xml:space="preserve">cover </w:t>
      </w:r>
    </w:p>
    <w:p w14:paraId="3264B064" w14:textId="4B7F225C" w:rsidR="00ED53AF" w:rsidRDefault="00ED53AF" w:rsidP="00ED53AF">
      <w:pPr>
        <w:pStyle w:val="ListParagraph"/>
        <w:numPr>
          <w:ilvl w:val="0"/>
          <w:numId w:val="1"/>
        </w:numPr>
        <w:spacing w:after="0"/>
        <w:rPr>
          <w:rFonts w:cstheme="minorHAnsi"/>
          <w:sz w:val="24"/>
          <w:szCs w:val="24"/>
        </w:rPr>
      </w:pPr>
      <w:r w:rsidRPr="00ED53AF">
        <w:rPr>
          <w:rFonts w:cstheme="minorHAnsi"/>
          <w:sz w:val="24"/>
          <w:szCs w:val="24"/>
        </w:rPr>
        <w:t>the criminal damage to the taps and reminds plot holders that a</w:t>
      </w:r>
      <w:r w:rsidR="00DF7E9B">
        <w:rPr>
          <w:rFonts w:cstheme="minorHAnsi"/>
          <w:sz w:val="24"/>
          <w:szCs w:val="24"/>
        </w:rPr>
        <w:t xml:space="preserve"> correct</w:t>
      </w:r>
      <w:r w:rsidRPr="00ED53AF">
        <w:rPr>
          <w:rFonts w:cstheme="minorHAnsi"/>
          <w:sz w:val="24"/>
          <w:szCs w:val="24"/>
        </w:rPr>
        <w:t xml:space="preserve"> tap key is available</w:t>
      </w:r>
      <w:r w:rsidR="00DF7E9B">
        <w:rPr>
          <w:rFonts w:cstheme="minorHAnsi"/>
          <w:sz w:val="24"/>
          <w:szCs w:val="24"/>
        </w:rPr>
        <w:t xml:space="preserve"> for a £5 refundable deposit and that if criminal damage occurs to the taps, which have now been repaired, this will be reported to the police</w:t>
      </w:r>
      <w:r w:rsidR="00E254D2">
        <w:rPr>
          <w:rFonts w:cstheme="minorHAnsi"/>
          <w:sz w:val="24"/>
          <w:szCs w:val="24"/>
        </w:rPr>
        <w:t xml:space="preserve"> and </w:t>
      </w:r>
      <w:r w:rsidR="00AF11B9">
        <w:rPr>
          <w:rFonts w:cstheme="minorHAnsi"/>
          <w:sz w:val="24"/>
          <w:szCs w:val="24"/>
        </w:rPr>
        <w:t>the Parish Council will seriously consider turning</w:t>
      </w:r>
      <w:r w:rsidR="00E254D2">
        <w:rPr>
          <w:rFonts w:cstheme="minorHAnsi"/>
          <w:sz w:val="24"/>
          <w:szCs w:val="24"/>
        </w:rPr>
        <w:t xml:space="preserve"> off</w:t>
      </w:r>
      <w:r w:rsidR="00AF11B9">
        <w:rPr>
          <w:rFonts w:cstheme="minorHAnsi"/>
          <w:sz w:val="24"/>
          <w:szCs w:val="24"/>
        </w:rPr>
        <w:t xml:space="preserve"> the water</w:t>
      </w:r>
      <w:r w:rsidR="00E254D2">
        <w:rPr>
          <w:rFonts w:cstheme="minorHAnsi"/>
          <w:sz w:val="24"/>
          <w:szCs w:val="24"/>
        </w:rPr>
        <w:t>.</w:t>
      </w:r>
    </w:p>
    <w:p w14:paraId="0C8BDFD9" w14:textId="17A89A02" w:rsidR="00AF11B9" w:rsidRDefault="00AF11B9" w:rsidP="00ED53AF">
      <w:pPr>
        <w:pStyle w:val="ListParagraph"/>
        <w:numPr>
          <w:ilvl w:val="0"/>
          <w:numId w:val="1"/>
        </w:numPr>
        <w:spacing w:after="0"/>
        <w:rPr>
          <w:rFonts w:cstheme="minorHAnsi"/>
          <w:sz w:val="24"/>
          <w:szCs w:val="24"/>
        </w:rPr>
      </w:pPr>
      <w:r>
        <w:rPr>
          <w:rFonts w:cstheme="minorHAnsi"/>
          <w:sz w:val="24"/>
          <w:szCs w:val="24"/>
        </w:rPr>
        <w:t>Rent costs for October 2023 onwards</w:t>
      </w:r>
    </w:p>
    <w:p w14:paraId="734C2C3B" w14:textId="675600EE" w:rsidR="00ED53AF" w:rsidRDefault="00DF7E9B" w:rsidP="00ED53AF">
      <w:pPr>
        <w:pStyle w:val="ListParagraph"/>
        <w:numPr>
          <w:ilvl w:val="0"/>
          <w:numId w:val="1"/>
        </w:numPr>
        <w:spacing w:after="0"/>
        <w:rPr>
          <w:rFonts w:cstheme="minorHAnsi"/>
          <w:sz w:val="24"/>
          <w:szCs w:val="24"/>
        </w:rPr>
      </w:pPr>
      <w:r>
        <w:rPr>
          <w:rFonts w:cstheme="minorHAnsi"/>
          <w:sz w:val="24"/>
          <w:szCs w:val="24"/>
        </w:rPr>
        <w:t>asking</w:t>
      </w:r>
      <w:r w:rsidR="00ED53AF">
        <w:rPr>
          <w:rFonts w:cstheme="minorHAnsi"/>
          <w:sz w:val="24"/>
          <w:szCs w:val="24"/>
        </w:rPr>
        <w:t xml:space="preserve"> if anyone wishes to give up their plot</w:t>
      </w:r>
      <w:r>
        <w:rPr>
          <w:rFonts w:cstheme="minorHAnsi"/>
          <w:sz w:val="24"/>
          <w:szCs w:val="24"/>
        </w:rPr>
        <w:t xml:space="preserve"> &amp; that they confirm soonest to the Clerk to enable plots to be offered to those on the waiting list.</w:t>
      </w:r>
    </w:p>
    <w:p w14:paraId="448F48E7" w14:textId="77777777" w:rsidR="00ED53AF" w:rsidRPr="00DF7E9B" w:rsidRDefault="00ED53AF" w:rsidP="00DF7E9B">
      <w:pPr>
        <w:spacing w:after="0"/>
        <w:rPr>
          <w:rFonts w:cstheme="minorHAnsi"/>
          <w:sz w:val="24"/>
          <w:szCs w:val="24"/>
        </w:rPr>
      </w:pPr>
    </w:p>
    <w:p w14:paraId="37629994" w14:textId="333B08AD" w:rsidR="009330DC" w:rsidRPr="00AA3EF0" w:rsidRDefault="00DF7E9B" w:rsidP="00DF7E9B">
      <w:pPr>
        <w:spacing w:after="0"/>
        <w:ind w:left="3600" w:firstLine="720"/>
        <w:rPr>
          <w:rFonts w:cstheme="minorHAnsi"/>
          <w:sz w:val="24"/>
          <w:szCs w:val="24"/>
        </w:rPr>
      </w:pPr>
      <w:r>
        <w:rPr>
          <w:rFonts w:cstheme="minorHAnsi"/>
          <w:b/>
          <w:i/>
          <w:sz w:val="24"/>
          <w:szCs w:val="24"/>
        </w:rPr>
        <w:t>Cllrs Martina Ryan &amp; Stephanie</w:t>
      </w:r>
      <w:r w:rsidR="00B049D9">
        <w:rPr>
          <w:rFonts w:cstheme="minorHAnsi"/>
          <w:b/>
          <w:i/>
          <w:sz w:val="24"/>
          <w:szCs w:val="24"/>
        </w:rPr>
        <w:t xml:space="preserve"> Gill</w:t>
      </w:r>
      <w:r w:rsidR="00B049D9">
        <w:rPr>
          <w:rFonts w:cstheme="minorHAnsi"/>
          <w:b/>
          <w:i/>
          <w:sz w:val="24"/>
          <w:szCs w:val="24"/>
        </w:rPr>
        <w:tab/>
      </w:r>
      <w:r w:rsidR="001D65CD">
        <w:rPr>
          <w:rFonts w:cstheme="minorHAnsi"/>
          <w:b/>
          <w:i/>
          <w:sz w:val="24"/>
          <w:szCs w:val="24"/>
        </w:rPr>
        <w:t>8</w:t>
      </w:r>
      <w:r w:rsidR="001D65CD" w:rsidRPr="001D65CD">
        <w:rPr>
          <w:rFonts w:cstheme="minorHAnsi"/>
          <w:b/>
          <w:i/>
          <w:sz w:val="24"/>
          <w:szCs w:val="24"/>
          <w:vertAlign w:val="superscript"/>
        </w:rPr>
        <w:t>th</w:t>
      </w:r>
      <w:r w:rsidR="001D65CD">
        <w:rPr>
          <w:rFonts w:cstheme="minorHAnsi"/>
          <w:b/>
          <w:i/>
          <w:sz w:val="24"/>
          <w:szCs w:val="24"/>
        </w:rPr>
        <w:t xml:space="preserve"> November 2022</w:t>
      </w:r>
    </w:p>
    <w:p w14:paraId="5C0CE06C" w14:textId="77777777" w:rsidR="00E306A7" w:rsidRDefault="00E306A7" w:rsidP="00054BE3">
      <w:pPr>
        <w:spacing w:after="0"/>
        <w:rPr>
          <w:rFonts w:cstheme="minorHAnsi"/>
          <w:sz w:val="24"/>
          <w:szCs w:val="24"/>
        </w:rPr>
      </w:pPr>
    </w:p>
    <w:p w14:paraId="750A882A" w14:textId="77777777" w:rsidR="00CF461D" w:rsidRDefault="00054BE3" w:rsidP="008E7D11">
      <w:pPr>
        <w:spacing w:after="0"/>
        <w:rPr>
          <w:rFonts w:cstheme="minorHAnsi"/>
          <w:b/>
          <w: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sectPr w:rsidR="00CF461D"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4227"/>
    <w:multiLevelType w:val="hybridMultilevel"/>
    <w:tmpl w:val="0BCE5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BE3"/>
    <w:rsid w:val="000074A0"/>
    <w:rsid w:val="00045C60"/>
    <w:rsid w:val="00054BE3"/>
    <w:rsid w:val="00054FAA"/>
    <w:rsid w:val="00057DE0"/>
    <w:rsid w:val="000A3AC8"/>
    <w:rsid w:val="000D2E40"/>
    <w:rsid w:val="000E6D55"/>
    <w:rsid w:val="00111EB5"/>
    <w:rsid w:val="00146CBC"/>
    <w:rsid w:val="00157E6B"/>
    <w:rsid w:val="00182EE2"/>
    <w:rsid w:val="001D65CD"/>
    <w:rsid w:val="0025016D"/>
    <w:rsid w:val="00263050"/>
    <w:rsid w:val="002756A3"/>
    <w:rsid w:val="00280B22"/>
    <w:rsid w:val="002B5429"/>
    <w:rsid w:val="002E4CEB"/>
    <w:rsid w:val="003F0259"/>
    <w:rsid w:val="003F2E8D"/>
    <w:rsid w:val="00426D7C"/>
    <w:rsid w:val="00465F4A"/>
    <w:rsid w:val="00491F71"/>
    <w:rsid w:val="0049426E"/>
    <w:rsid w:val="00532A99"/>
    <w:rsid w:val="00557E53"/>
    <w:rsid w:val="0059192D"/>
    <w:rsid w:val="005B6934"/>
    <w:rsid w:val="005C48F4"/>
    <w:rsid w:val="005F789F"/>
    <w:rsid w:val="00624DC2"/>
    <w:rsid w:val="00685DA3"/>
    <w:rsid w:val="00696FF0"/>
    <w:rsid w:val="006A4135"/>
    <w:rsid w:val="006D5178"/>
    <w:rsid w:val="007B23F0"/>
    <w:rsid w:val="007D0B3E"/>
    <w:rsid w:val="007E39D3"/>
    <w:rsid w:val="007F13F1"/>
    <w:rsid w:val="007F1BA2"/>
    <w:rsid w:val="007F5957"/>
    <w:rsid w:val="00803A63"/>
    <w:rsid w:val="0082601E"/>
    <w:rsid w:val="008323EB"/>
    <w:rsid w:val="00835333"/>
    <w:rsid w:val="00843127"/>
    <w:rsid w:val="00872DC2"/>
    <w:rsid w:val="008B27A4"/>
    <w:rsid w:val="008E7D11"/>
    <w:rsid w:val="00904DB9"/>
    <w:rsid w:val="009330DC"/>
    <w:rsid w:val="00952174"/>
    <w:rsid w:val="00953643"/>
    <w:rsid w:val="00963AD8"/>
    <w:rsid w:val="009B1DAB"/>
    <w:rsid w:val="009C0883"/>
    <w:rsid w:val="009D0A04"/>
    <w:rsid w:val="009E3ED1"/>
    <w:rsid w:val="00A1288F"/>
    <w:rsid w:val="00A15ED6"/>
    <w:rsid w:val="00A20813"/>
    <w:rsid w:val="00A80D72"/>
    <w:rsid w:val="00A95B36"/>
    <w:rsid w:val="00AA3EF0"/>
    <w:rsid w:val="00AD78E6"/>
    <w:rsid w:val="00AE1FA7"/>
    <w:rsid w:val="00AE6051"/>
    <w:rsid w:val="00AF11B9"/>
    <w:rsid w:val="00AF72D4"/>
    <w:rsid w:val="00B049D9"/>
    <w:rsid w:val="00B425C6"/>
    <w:rsid w:val="00B45426"/>
    <w:rsid w:val="00B922E0"/>
    <w:rsid w:val="00BB1FA6"/>
    <w:rsid w:val="00BD6B55"/>
    <w:rsid w:val="00C047CA"/>
    <w:rsid w:val="00C10AD7"/>
    <w:rsid w:val="00C172F1"/>
    <w:rsid w:val="00C5473E"/>
    <w:rsid w:val="00C673CD"/>
    <w:rsid w:val="00C974C1"/>
    <w:rsid w:val="00CC3583"/>
    <w:rsid w:val="00CF461D"/>
    <w:rsid w:val="00D447F6"/>
    <w:rsid w:val="00D73759"/>
    <w:rsid w:val="00D80964"/>
    <w:rsid w:val="00DF3772"/>
    <w:rsid w:val="00DF7E9B"/>
    <w:rsid w:val="00E254D2"/>
    <w:rsid w:val="00E306A7"/>
    <w:rsid w:val="00E50E7F"/>
    <w:rsid w:val="00E606DA"/>
    <w:rsid w:val="00E82EBC"/>
    <w:rsid w:val="00EA56DB"/>
    <w:rsid w:val="00ED53AF"/>
    <w:rsid w:val="00EE4228"/>
    <w:rsid w:val="00F701AB"/>
    <w:rsid w:val="00F979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BC7D"/>
  <w15:docId w15:val="{CD7F97E0-FAFA-4A04-B165-B29BBF851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B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6A3"/>
    <w:rPr>
      <w:color w:val="0000FF" w:themeColor="hyperlink"/>
      <w:u w:val="single"/>
    </w:rPr>
  </w:style>
  <w:style w:type="paragraph" w:styleId="ListParagraph">
    <w:name w:val="List Paragraph"/>
    <w:basedOn w:val="Normal"/>
    <w:uiPriority w:val="34"/>
    <w:qFormat/>
    <w:rsid w:val="00ED53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601</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dc:creator>
  <cp:lastModifiedBy>Toshiba</cp:lastModifiedBy>
  <cp:revision>5</cp:revision>
  <dcterms:created xsi:type="dcterms:W3CDTF">2022-11-09T10:29:00Z</dcterms:created>
  <dcterms:modified xsi:type="dcterms:W3CDTF">2022-11-09T10:32:00Z</dcterms:modified>
</cp:coreProperties>
</file>